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34E" w:rsidRDefault="0013034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3034E" w:rsidRDefault="0013034E">
      <w:pPr>
        <w:pStyle w:val="ConsPlusNormal"/>
        <w:jc w:val="both"/>
        <w:outlineLvl w:val="0"/>
      </w:pPr>
    </w:p>
    <w:p w:rsidR="0013034E" w:rsidRDefault="0013034E">
      <w:pPr>
        <w:pStyle w:val="ConsPlusNormal"/>
        <w:outlineLvl w:val="0"/>
      </w:pPr>
      <w:r>
        <w:t>Зарегистрировано в Минюсте России 12 ноября 2014 г. N 34657</w:t>
      </w:r>
    </w:p>
    <w:p w:rsidR="0013034E" w:rsidRDefault="00130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Title"/>
        <w:jc w:val="center"/>
      </w:pPr>
      <w:r>
        <w:t>МИНИСТЕРСТВО ПРИРОДНЫХ РЕСУРСОВ И ЭКОЛОГИИ</w:t>
      </w:r>
    </w:p>
    <w:p w:rsidR="0013034E" w:rsidRDefault="0013034E">
      <w:pPr>
        <w:pStyle w:val="ConsPlusTitle"/>
        <w:jc w:val="center"/>
      </w:pPr>
      <w:r>
        <w:t>РОССИЙСКОЙ ФЕДЕРАЦИИ</w:t>
      </w:r>
    </w:p>
    <w:p w:rsidR="0013034E" w:rsidRDefault="0013034E">
      <w:pPr>
        <w:pStyle w:val="ConsPlusTitle"/>
        <w:jc w:val="center"/>
      </w:pPr>
    </w:p>
    <w:p w:rsidR="0013034E" w:rsidRDefault="0013034E">
      <w:pPr>
        <w:pStyle w:val="ConsPlusTitle"/>
        <w:jc w:val="center"/>
      </w:pPr>
      <w:r>
        <w:t>ФЕДЕРАЛЬНОЕ АГЕНТСТВО ВОДНЫХ РЕСУРСОВ</w:t>
      </w:r>
    </w:p>
    <w:p w:rsidR="0013034E" w:rsidRDefault="0013034E">
      <w:pPr>
        <w:pStyle w:val="ConsPlusTitle"/>
        <w:jc w:val="center"/>
      </w:pPr>
    </w:p>
    <w:p w:rsidR="0013034E" w:rsidRDefault="0013034E">
      <w:pPr>
        <w:pStyle w:val="ConsPlusTitle"/>
        <w:jc w:val="center"/>
      </w:pPr>
      <w:r>
        <w:t>ПРИКАЗ</w:t>
      </w:r>
    </w:p>
    <w:p w:rsidR="0013034E" w:rsidRDefault="0013034E">
      <w:pPr>
        <w:pStyle w:val="ConsPlusTitle"/>
        <w:jc w:val="center"/>
      </w:pPr>
      <w:r>
        <w:t>от 29 августа 2014 г. N 228</w:t>
      </w:r>
    </w:p>
    <w:p w:rsidR="0013034E" w:rsidRDefault="0013034E">
      <w:pPr>
        <w:pStyle w:val="ConsPlusTitle"/>
        <w:jc w:val="center"/>
      </w:pPr>
    </w:p>
    <w:p w:rsidR="0013034E" w:rsidRDefault="0013034E">
      <w:pPr>
        <w:pStyle w:val="ConsPlusTitle"/>
        <w:jc w:val="center"/>
      </w:pPr>
      <w:r>
        <w:t>ОБ УТВЕРЖДЕНИИ ПЕРЕЧНЯ</w:t>
      </w:r>
    </w:p>
    <w:p w:rsidR="0013034E" w:rsidRDefault="0013034E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13034E" w:rsidRDefault="0013034E">
      <w:pPr>
        <w:pStyle w:val="ConsPlusTitle"/>
        <w:jc w:val="center"/>
      </w:pPr>
      <w:r>
        <w:t>ФЕДЕРАЛЬНОГО АГЕНТСТВА ВОДНЫХ РЕСУРСОВ, ПРИ НАЗНАЧЕНИИ</w:t>
      </w:r>
    </w:p>
    <w:p w:rsidR="0013034E" w:rsidRDefault="0013034E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ФЕДЕРАЛЬНЫЕ</w:t>
      </w:r>
    </w:p>
    <w:p w:rsidR="0013034E" w:rsidRDefault="0013034E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13034E" w:rsidRDefault="0013034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3034E" w:rsidRDefault="0013034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3034E" w:rsidRDefault="0013034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3034E" w:rsidRDefault="0013034E">
      <w:pPr>
        <w:pStyle w:val="ConsPlusTitle"/>
        <w:jc w:val="center"/>
      </w:pPr>
      <w:r>
        <w:t>СВОИХ СУПРУГИ (СУПРУГА) И НЕСОВЕРШЕННОЛЕТНИХ ДЕТЕЙ</w:t>
      </w: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ind w:firstLine="540"/>
        <w:jc w:val="both"/>
      </w:pPr>
      <w:proofErr w:type="gramStart"/>
      <w:r>
        <w:t xml:space="preserve">В соответствии с Федеральными законами от 27.07.2004 </w:t>
      </w:r>
      <w:hyperlink r:id="rId6" w:history="1">
        <w:r>
          <w:rPr>
            <w:color w:val="0000FF"/>
          </w:rPr>
          <w:t>N 79-ФЗ</w:t>
        </w:r>
      </w:hyperlink>
      <w:r>
        <w:t xml:space="preserve">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</w:t>
      </w:r>
      <w:proofErr w:type="gramEnd"/>
      <w:r>
        <w:t xml:space="preserve"> </w:t>
      </w:r>
      <w:proofErr w:type="gramStart"/>
      <w:r>
        <w:t>N 52, ст. 6235; 2009, N 29, ст. 3597; N 29, ст. 3624; N 48, ст. 5719; N 51, ст. 6159; 2010, N 5, ст. 459; N 7, ст. 704; N 49, ст. 6413; 2011, N 1, ст. 31; N 27, ст. 3866; N 29, ст. 4295; N 48, ст. 6730;</w:t>
      </w:r>
      <w:proofErr w:type="gramEnd"/>
      <w:r>
        <w:t xml:space="preserve"> N 50, ст. 7337; 2012, N 50, ст. 6954; N 53, ст. 7620, ст. 7652; 2013, N 14, ст. 1665; N 19, ст. 2326, ст. 2329; N 23, ст. 2874; N 27, ст. 3441, ст. 3462, ст. 3477; N 43, ст. 5454; N 48, ст. 6151; N 52, ст. 6961; 2014, N 14, ст. 1545), от 25.12.2008 N 273-ФЗ "О противодействии коррупции" (Собрание законодательства Российской Федерации, 2008, N 52, ст. 6228; 2011, N 29, ст. 4291, N 48, ст. 6730; 2012, N 50, ст. 6954, N 53, ст. 7605; </w:t>
      </w:r>
      <w:proofErr w:type="gramStart"/>
      <w:r>
        <w:t xml:space="preserve">2013, N 19, ст. 2329, N 40, ст. 5031, N 52, ст. 6961) и во исполнение Указа Президента Российской Федерации от 18.05.2009 </w:t>
      </w:r>
      <w:hyperlink r:id="rId7" w:history="1">
        <w:r>
          <w:rPr>
            <w:color w:val="0000FF"/>
          </w:rPr>
          <w:t>N 557</w:t>
        </w:r>
      </w:hyperlink>
      <w:r>
        <w:t xml:space="preserve">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</w:t>
      </w:r>
      <w:proofErr w:type="gramStart"/>
      <w:r>
        <w:t xml:space="preserve">N 14, ст. 1616), на основании </w:t>
      </w:r>
      <w:hyperlink r:id="rId8" w:history="1">
        <w:r>
          <w:rPr>
            <w:color w:val="0000FF"/>
          </w:rPr>
          <w:t>Положения</w:t>
        </w:r>
      </w:hyperlink>
      <w:r>
        <w:t xml:space="preserve"> о Федеральном агентстве водных ресурсов, утвержденного Постановлением Правительства Российской Федерации от 16.06.2004 N 282 "Об утверждении Положения о Федеральном агентстве водных ресурсов" (Собрание законодательства Российской Федерации, 2004, N 25, ст. 2564; N 32, ст. 3348; 2006, N 24, ст. 2607; N 52, ст. 5598;</w:t>
      </w:r>
      <w:proofErr w:type="gramEnd"/>
      <w:r>
        <w:t xml:space="preserve"> </w:t>
      </w:r>
      <w:proofErr w:type="gramStart"/>
      <w:r>
        <w:t>2008, N 22, ст. 2581; N 42, ст. 4825; N 46, ст. 5337; 2009, N 6, ст. 738; N 33, ст. 4081; 2010, N 26, ст. 3350; 2011, N 14, ст. 1935, ст. 1942; 2013, N 45, ст. 5822; 2014, N 10, ст. 1050; N 18, ст. 2203), приказываю:</w:t>
      </w:r>
      <w:proofErr w:type="gramEnd"/>
    </w:p>
    <w:p w:rsidR="0013034E" w:rsidRDefault="0013034E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0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Федерального агентства водных ресурсов,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  <w:proofErr w:type="gramEnd"/>
    </w:p>
    <w:p w:rsidR="0013034E" w:rsidRDefault="0013034E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 приказы Росводресурсов:</w:t>
      </w:r>
    </w:p>
    <w:p w:rsidR="0013034E" w:rsidRDefault="0013034E">
      <w:pPr>
        <w:pStyle w:val="ConsPlusNormal"/>
        <w:spacing w:before="220"/>
        <w:ind w:firstLine="540"/>
        <w:jc w:val="both"/>
      </w:pPr>
      <w:proofErr w:type="gramStart"/>
      <w:r>
        <w:t xml:space="preserve">- от 28.08.2009 </w:t>
      </w:r>
      <w:hyperlink r:id="rId9" w:history="1">
        <w:r>
          <w:rPr>
            <w:color w:val="0000FF"/>
          </w:rPr>
          <w:t>N 184</w:t>
        </w:r>
      </w:hyperlink>
      <w:r>
        <w:t xml:space="preserve"> "Об утверждении перечня должностей федеральной государственной гражданской службы Федерального агентства водных ресурсов,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в</w:t>
      </w:r>
      <w:proofErr w:type="gramEnd"/>
      <w:r>
        <w:t xml:space="preserve"> </w:t>
      </w:r>
      <w:proofErr w:type="gramStart"/>
      <w:r>
        <w:t>Минюсте</w:t>
      </w:r>
      <w:proofErr w:type="gramEnd"/>
      <w:r>
        <w:t xml:space="preserve"> России 23.09.2009, рег. </w:t>
      </w:r>
      <w:proofErr w:type="gramStart"/>
      <w:r>
        <w:t>N 14857),</w:t>
      </w:r>
      <w:proofErr w:type="gramEnd"/>
    </w:p>
    <w:p w:rsidR="0013034E" w:rsidRDefault="0013034E">
      <w:pPr>
        <w:pStyle w:val="ConsPlusNormal"/>
        <w:spacing w:before="220"/>
        <w:ind w:firstLine="540"/>
        <w:jc w:val="both"/>
      </w:pPr>
      <w:proofErr w:type="gramStart"/>
      <w:r>
        <w:t xml:space="preserve">- от 15.04.2011 </w:t>
      </w:r>
      <w:hyperlink r:id="rId10" w:history="1">
        <w:r>
          <w:rPr>
            <w:color w:val="0000FF"/>
          </w:rPr>
          <w:t>N 95</w:t>
        </w:r>
      </w:hyperlink>
      <w:r>
        <w:t xml:space="preserve"> "О внесении изменений в Перечень должностей федеральной государственной гражданской службы Федерального агентства водных ресурсов, при назначении на которые граждане и при замещении которых федеральные государственные гражданские служащие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  <w:r>
        <w:t xml:space="preserve">, </w:t>
      </w:r>
      <w:proofErr w:type="gramStart"/>
      <w:r>
        <w:t>утвержденный приказом Федерального агентства водных ресурсов от 28 августа 2009 г. N 184" (зарегистрирован в Минюсте России 05.05.2011, рег.</w:t>
      </w:r>
      <w:proofErr w:type="gramEnd"/>
      <w:r>
        <w:t xml:space="preserve"> </w:t>
      </w:r>
      <w:proofErr w:type="gramStart"/>
      <w:r>
        <w:t>N 20678).</w:t>
      </w:r>
      <w:proofErr w:type="gramEnd"/>
    </w:p>
    <w:p w:rsidR="0013034E" w:rsidRDefault="0013034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jc w:val="right"/>
      </w:pPr>
      <w:r>
        <w:t>Руководитель</w:t>
      </w:r>
    </w:p>
    <w:p w:rsidR="0013034E" w:rsidRDefault="0013034E">
      <w:pPr>
        <w:pStyle w:val="ConsPlusNormal"/>
        <w:jc w:val="right"/>
      </w:pPr>
      <w:r>
        <w:t>М.В.СЕЛИВЕРСТОВА</w:t>
      </w: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jc w:val="right"/>
        <w:outlineLvl w:val="0"/>
      </w:pPr>
      <w:r>
        <w:t>Утвержден</w:t>
      </w:r>
    </w:p>
    <w:p w:rsidR="0013034E" w:rsidRDefault="0013034E">
      <w:pPr>
        <w:pStyle w:val="ConsPlusNormal"/>
        <w:jc w:val="right"/>
      </w:pPr>
      <w:r>
        <w:t>приказом Росводресурсов</w:t>
      </w:r>
    </w:p>
    <w:p w:rsidR="0013034E" w:rsidRDefault="0013034E">
      <w:pPr>
        <w:pStyle w:val="ConsPlusNormal"/>
        <w:jc w:val="right"/>
      </w:pPr>
      <w:r>
        <w:t>от 29 августа 2014 г. N 228</w:t>
      </w: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Title"/>
        <w:jc w:val="center"/>
      </w:pPr>
      <w:bookmarkStart w:id="0" w:name="P40"/>
      <w:bookmarkEnd w:id="0"/>
      <w:r>
        <w:t>ПЕРЕЧЕНЬ</w:t>
      </w:r>
    </w:p>
    <w:p w:rsidR="0013034E" w:rsidRDefault="0013034E">
      <w:pPr>
        <w:pStyle w:val="ConsPlusTitle"/>
        <w:jc w:val="center"/>
      </w:pPr>
      <w:r>
        <w:t>ДОЛЖНОСТЕЙ ФЕДЕРАЛЬНОЙ ГОСУДАРСТВЕННОЙ ГРАЖДАНСКОЙ СЛУЖБЫ</w:t>
      </w:r>
    </w:p>
    <w:p w:rsidR="0013034E" w:rsidRDefault="0013034E">
      <w:pPr>
        <w:pStyle w:val="ConsPlusTitle"/>
        <w:jc w:val="center"/>
      </w:pPr>
      <w:r>
        <w:t>ФЕДЕРАЛЬНОГО АГЕНТСТВА ВОДНЫХ РЕСУРСОВ, ПРИ НАЗНАЧЕНИИ</w:t>
      </w:r>
    </w:p>
    <w:p w:rsidR="0013034E" w:rsidRDefault="0013034E">
      <w:pPr>
        <w:pStyle w:val="ConsPlusTitle"/>
        <w:jc w:val="center"/>
      </w:pPr>
      <w:r>
        <w:t xml:space="preserve">НА КОТОРЫЕ ГРАЖДАНЕ И ПРИ ЗАМЕЩЕНИИ </w:t>
      </w:r>
      <w:proofErr w:type="gramStart"/>
      <w:r>
        <w:t>КОТОРЫХ</w:t>
      </w:r>
      <w:proofErr w:type="gramEnd"/>
      <w:r>
        <w:t xml:space="preserve"> ФЕДЕРАЛЬНЫЕ</w:t>
      </w:r>
    </w:p>
    <w:p w:rsidR="0013034E" w:rsidRDefault="0013034E">
      <w:pPr>
        <w:pStyle w:val="ConsPlusTitle"/>
        <w:jc w:val="center"/>
      </w:pPr>
      <w:r>
        <w:t>ГОСУДАРСТВЕННЫЕ ГРАЖДАНСКИЕ СЛУЖАЩИЕ ОБЯЗАНЫ ПРЕДСТАВЛЯТЬ</w:t>
      </w:r>
    </w:p>
    <w:p w:rsidR="0013034E" w:rsidRDefault="0013034E">
      <w:pPr>
        <w:pStyle w:val="ConsPlusTitle"/>
        <w:jc w:val="center"/>
      </w:pPr>
      <w:r>
        <w:t>СВЕДЕНИЯ О СВОИХ ДОХОДАХ, ОБ ИМУЩЕСТВЕ И ОБЯЗАТЕЛЬСТВАХ</w:t>
      </w:r>
    </w:p>
    <w:p w:rsidR="0013034E" w:rsidRDefault="0013034E">
      <w:pPr>
        <w:pStyle w:val="ConsPlusTitle"/>
        <w:jc w:val="center"/>
      </w:pPr>
      <w:r>
        <w:t>ИМУЩЕСТВЕННОГО ХАРАКТЕРА, А ТАКЖЕ СВЕДЕНИЯ О ДОХОДАХ,</w:t>
      </w:r>
    </w:p>
    <w:p w:rsidR="0013034E" w:rsidRDefault="0013034E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13034E" w:rsidRDefault="0013034E">
      <w:pPr>
        <w:pStyle w:val="ConsPlusTitle"/>
        <w:jc w:val="center"/>
      </w:pPr>
      <w:r>
        <w:t>СВОИХ СУПРУГИ (СУПРУГА) И НЕСОВЕРШЕННОЛЕТНИХ ДЕТЕЙ</w:t>
      </w: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ind w:firstLine="540"/>
        <w:jc w:val="both"/>
      </w:pPr>
      <w:r>
        <w:t>1. В центральном аппарате Федерального агентства водных ресурсов: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начальник управления;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заместитель начальника управления;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заместитель начальника управления - начальник отдела;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помощник руководителя Федерального агентства водных ресурсов;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lastRenderedPageBreak/>
        <w:t>- начальник отдела в управлении;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заместитель начальника отдела в управлении;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советник;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консультант;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2. В территориальных органах Федерального агентства водных ресурсов: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заместитель руководителя - начальник отдела;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начальник отдела;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заместитель начальника отдела;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консультант;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главный специалист-эксперт;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ведущий специалист-эксперт;</w:t>
      </w:r>
    </w:p>
    <w:p w:rsidR="0013034E" w:rsidRDefault="0013034E">
      <w:pPr>
        <w:pStyle w:val="ConsPlusNormal"/>
        <w:spacing w:before="220"/>
        <w:ind w:firstLine="540"/>
        <w:jc w:val="both"/>
      </w:pPr>
      <w:r>
        <w:t>- специалист-эксперт.</w:t>
      </w: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jc w:val="both"/>
      </w:pPr>
    </w:p>
    <w:p w:rsidR="0013034E" w:rsidRDefault="001303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79C1" w:rsidRDefault="00EB79C1">
      <w:bookmarkStart w:id="1" w:name="_GoBack"/>
      <w:bookmarkEnd w:id="1"/>
    </w:p>
    <w:sectPr w:rsidR="00EB79C1" w:rsidSect="00E01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034E"/>
    <w:rsid w:val="0013034E"/>
    <w:rsid w:val="00383BF3"/>
    <w:rsid w:val="0048002E"/>
    <w:rsid w:val="00EB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03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0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57EDF13BF77C6636DC3CFAE39F46DB9E229CA8898DAFD38A4111BF408C06C23DF400F0BE9B4F33r00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E57EDF13BF77C6636DC3CFAE39F46DB9E2595A9898FAFD38A4111BF408C06C23DF400F0BE9B4F34r006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E57EDF13BF77C6636DC3CFAE39F46DB9E2394A3828FAFD38A4111BF408C06C23DF400F0BE9B473Cr00B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1E57EDF13BF77C6636DC3CFAE39F46DB9D239EA8848BAFD38A4111BF40r80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E57EDF13BF77C6636DC3CFAE39F46DB9D239EA8868CAFD38A4111BF40r80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2018-01-30T09:52:00Z</dcterms:created>
  <dcterms:modified xsi:type="dcterms:W3CDTF">2018-01-30T09:53:00Z</dcterms:modified>
</cp:coreProperties>
</file>